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6A6" w:rsidRDefault="005A56A6" w:rsidP="008A3F5B">
      <w:pPr>
        <w:spacing w:after="0" w:line="240" w:lineRule="auto"/>
        <w:ind w:left="7655" w:hanging="200"/>
        <w:rPr>
          <w:rFonts w:ascii="Century Gothic" w:eastAsia="Century Gothic" w:hAnsi="Century Gothic" w:cs="Century Gothic"/>
          <w:b/>
          <w:sz w:val="20"/>
        </w:rPr>
      </w:pPr>
    </w:p>
    <w:p w:rsidR="005A56A6" w:rsidRDefault="005A56A6" w:rsidP="008A3F5B">
      <w:pPr>
        <w:spacing w:after="0" w:line="240" w:lineRule="auto"/>
        <w:ind w:left="7655" w:hanging="200"/>
        <w:rPr>
          <w:rFonts w:ascii="Century Gothic" w:eastAsia="Century Gothic" w:hAnsi="Century Gothic" w:cs="Century Gothic"/>
          <w:b/>
          <w:sz w:val="20"/>
        </w:rPr>
      </w:pPr>
    </w:p>
    <w:p w:rsidR="005A56A6" w:rsidRDefault="005A56A6" w:rsidP="008A3F5B">
      <w:pPr>
        <w:spacing w:after="0" w:line="240" w:lineRule="auto"/>
        <w:ind w:left="7655" w:hanging="200"/>
        <w:rPr>
          <w:rFonts w:ascii="Century Gothic" w:eastAsia="Century Gothic" w:hAnsi="Century Gothic" w:cs="Century Gothic"/>
          <w:b/>
          <w:sz w:val="20"/>
        </w:rPr>
      </w:pPr>
    </w:p>
    <w:p w:rsidR="005A56A6" w:rsidRDefault="005A56A6" w:rsidP="008A3F5B">
      <w:pPr>
        <w:spacing w:after="0" w:line="240" w:lineRule="auto"/>
        <w:ind w:left="7655" w:hanging="200"/>
        <w:rPr>
          <w:rFonts w:ascii="Century Gothic" w:eastAsia="Century Gothic" w:hAnsi="Century Gothic" w:cs="Century Gothic"/>
          <w:b/>
          <w:sz w:val="20"/>
        </w:rPr>
      </w:pPr>
    </w:p>
    <w:p w:rsidR="005A56A6" w:rsidRDefault="005A56A6" w:rsidP="008A3F5B">
      <w:pPr>
        <w:spacing w:after="0" w:line="240" w:lineRule="auto"/>
        <w:ind w:left="7655" w:hanging="200"/>
        <w:rPr>
          <w:rFonts w:ascii="Century Gothic" w:eastAsia="Century Gothic" w:hAnsi="Century Gothic" w:cs="Century Gothic"/>
          <w:b/>
          <w:sz w:val="20"/>
        </w:rPr>
      </w:pPr>
    </w:p>
    <w:p w:rsidR="005A56A6" w:rsidRDefault="005A56A6" w:rsidP="008A3F5B">
      <w:pPr>
        <w:spacing w:after="0" w:line="240" w:lineRule="auto"/>
        <w:ind w:left="7655" w:hanging="200"/>
        <w:rPr>
          <w:rFonts w:ascii="Century Gothic" w:eastAsia="Century Gothic" w:hAnsi="Century Gothic" w:cs="Century Gothic"/>
          <w:b/>
          <w:sz w:val="20"/>
        </w:rPr>
      </w:pPr>
    </w:p>
    <w:p w:rsidR="00117F2B" w:rsidRDefault="006772B2" w:rsidP="008A3F5B">
      <w:pPr>
        <w:spacing w:after="0" w:line="240" w:lineRule="auto"/>
        <w:ind w:left="7655" w:hanging="200"/>
      </w:pPr>
      <w:r>
        <w:rPr>
          <w:rFonts w:ascii="Century Gothic" w:eastAsia="Century Gothic" w:hAnsi="Century Gothic" w:cs="Century Gothic"/>
          <w:b/>
          <w:sz w:val="20"/>
        </w:rPr>
        <w:t xml:space="preserve">Al Signor Sindaco del Comune di </w:t>
      </w:r>
    </w:p>
    <w:p w:rsidR="00117F2B" w:rsidRDefault="006772B2" w:rsidP="008A3F5B">
      <w:pPr>
        <w:spacing w:after="227"/>
        <w:ind w:left="7655" w:right="1"/>
        <w:jc w:val="right"/>
      </w:pPr>
      <w:r>
        <w:rPr>
          <w:rFonts w:ascii="Century Gothic" w:eastAsia="Century Gothic" w:hAnsi="Century Gothic" w:cs="Century Gothic"/>
          <w:b/>
          <w:sz w:val="20"/>
        </w:rPr>
        <w:t>31010 Mareno di Piave – Treviso</w:t>
      </w:r>
    </w:p>
    <w:p w:rsidR="00117F2B" w:rsidRDefault="006772B2">
      <w:pPr>
        <w:spacing w:after="225"/>
        <w:ind w:right="10"/>
        <w:jc w:val="center"/>
      </w:pPr>
      <w:r>
        <w:rPr>
          <w:rFonts w:ascii="Century Gothic" w:eastAsia="Century Gothic" w:hAnsi="Century Gothic" w:cs="Century Gothic"/>
          <w:b/>
          <w:sz w:val="20"/>
        </w:rPr>
        <w:t>COMUNICAZIONE AI SENSI DELL’ART. 7 DEL TESTO UNICO N. 286/1998 E SUCCESSIVE MODIFICAZIONI</w:t>
      </w:r>
    </w:p>
    <w:p w:rsidR="00117F2B" w:rsidRDefault="006772B2">
      <w:pPr>
        <w:spacing w:after="125" w:line="265" w:lineRule="auto"/>
        <w:ind w:left="-5" w:hanging="10"/>
      </w:pPr>
      <w:r>
        <w:rPr>
          <w:rFonts w:ascii="Century Gothic" w:eastAsia="Century Gothic" w:hAnsi="Century Gothic" w:cs="Century Gothic"/>
          <w:sz w:val="20"/>
        </w:rPr>
        <w:t>Il/</w:t>
      </w:r>
      <w:proofErr w:type="gramStart"/>
      <w:r>
        <w:rPr>
          <w:rFonts w:ascii="Century Gothic" w:eastAsia="Century Gothic" w:hAnsi="Century Gothic" w:cs="Century Gothic"/>
          <w:sz w:val="20"/>
        </w:rPr>
        <w:t>la  sottoscritto</w:t>
      </w:r>
      <w:proofErr w:type="gramEnd"/>
      <w:r>
        <w:rPr>
          <w:rFonts w:ascii="Century Gothic" w:eastAsia="Century Gothic" w:hAnsi="Century Gothic" w:cs="Century Gothic"/>
          <w:sz w:val="20"/>
        </w:rPr>
        <w:t xml:space="preserve">/a </w:t>
      </w:r>
      <w:r w:rsidR="008A3F5B">
        <w:rPr>
          <w:rFonts w:ascii="Century Gothic" w:eastAsia="Century Gothic" w:hAnsi="Century Gothic" w:cs="Century Gothic"/>
          <w:sz w:val="20"/>
        </w:rPr>
        <w:t xml:space="preserve"> COGNOME ……………………………………………. NOME ………...…………………………………… </w:t>
      </w:r>
      <w:proofErr w:type="gramStart"/>
      <w:r w:rsidR="008A3F5B">
        <w:rPr>
          <w:rFonts w:ascii="Century Gothic" w:eastAsia="Century Gothic" w:hAnsi="Century Gothic" w:cs="Century Gothic"/>
          <w:sz w:val="20"/>
        </w:rPr>
        <w:t>C.FISC</w:t>
      </w:r>
      <w:proofErr w:type="gramEnd"/>
      <w:r w:rsidR="008A3F5B">
        <w:rPr>
          <w:rFonts w:ascii="Century Gothic" w:eastAsia="Century Gothic" w:hAnsi="Century Gothic" w:cs="Century Gothic"/>
          <w:sz w:val="20"/>
        </w:rPr>
        <w:t xml:space="preserve">. ………………………………………………. TEL. …………………… MAIL </w:t>
      </w:r>
      <w:proofErr w:type="gramStart"/>
      <w:r w:rsidR="008A3F5B">
        <w:rPr>
          <w:rFonts w:ascii="Century Gothic" w:eastAsia="Century Gothic" w:hAnsi="Century Gothic" w:cs="Century Gothic"/>
          <w:sz w:val="20"/>
        </w:rPr>
        <w:t>…….</w:t>
      </w:r>
      <w:proofErr w:type="gramEnd"/>
      <w:r>
        <w:rPr>
          <w:rFonts w:ascii="Century Gothic" w:eastAsia="Century Gothic" w:hAnsi="Century Gothic" w:cs="Century Gothic"/>
          <w:sz w:val="20"/>
        </w:rPr>
        <w:t>……</w:t>
      </w:r>
      <w:r w:rsidR="008A3F5B">
        <w:rPr>
          <w:rFonts w:ascii="Century Gothic" w:eastAsia="Century Gothic" w:hAnsi="Century Gothic" w:cs="Century Gothic"/>
          <w:sz w:val="20"/>
        </w:rPr>
        <w:t>…</w:t>
      </w:r>
      <w:r>
        <w:rPr>
          <w:rFonts w:ascii="Century Gothic" w:eastAsia="Century Gothic" w:hAnsi="Century Gothic" w:cs="Century Gothic"/>
          <w:sz w:val="20"/>
        </w:rPr>
        <w:t>……….………….……………</w:t>
      </w:r>
    </w:p>
    <w:p w:rsidR="008A3F5B" w:rsidRDefault="006772B2">
      <w:pPr>
        <w:spacing w:after="0" w:line="366" w:lineRule="auto"/>
        <w:ind w:left="-5" w:hanging="10"/>
        <w:rPr>
          <w:rFonts w:ascii="Wingdings" w:eastAsia="Wingdings" w:hAnsi="Wingdings" w:cs="Wingdings"/>
          <w:sz w:val="24"/>
        </w:rPr>
      </w:pPr>
      <w:r>
        <w:rPr>
          <w:rFonts w:ascii="Century Gothic" w:eastAsia="Century Gothic" w:hAnsi="Century Gothic" w:cs="Century Gothic"/>
          <w:sz w:val="20"/>
        </w:rPr>
        <w:t xml:space="preserve">Nato/a </w:t>
      </w:r>
      <w:proofErr w:type="spellStart"/>
      <w:r>
        <w:rPr>
          <w:rFonts w:ascii="Century Gothic" w:eastAsia="Century Gothic" w:hAnsi="Century Gothic" w:cs="Century Gothic"/>
          <w:sz w:val="20"/>
        </w:rPr>
        <w:t>a</w:t>
      </w:r>
      <w:proofErr w:type="spellEnd"/>
      <w:r>
        <w:rPr>
          <w:rFonts w:ascii="Century Gothic" w:eastAsia="Century Gothic" w:hAnsi="Century Gothic" w:cs="Century Gothic"/>
          <w:sz w:val="20"/>
        </w:rPr>
        <w:t xml:space="preserve"> ………………………………………………</w:t>
      </w:r>
      <w:r w:rsidR="008A3F5B">
        <w:rPr>
          <w:rFonts w:ascii="Century Gothic" w:eastAsia="Century Gothic" w:hAnsi="Century Gothic" w:cs="Century Gothic"/>
          <w:sz w:val="20"/>
        </w:rPr>
        <w:t>…………</w:t>
      </w:r>
      <w:r>
        <w:rPr>
          <w:rFonts w:ascii="Century Gothic" w:eastAsia="Century Gothic" w:hAnsi="Century Gothic" w:cs="Century Gothic"/>
          <w:sz w:val="20"/>
        </w:rPr>
        <w:t>…</w:t>
      </w:r>
      <w:proofErr w:type="gramStart"/>
      <w:r>
        <w:rPr>
          <w:rFonts w:ascii="Century Gothic" w:eastAsia="Century Gothic" w:hAnsi="Century Gothic" w:cs="Century Gothic"/>
          <w:sz w:val="20"/>
        </w:rPr>
        <w:t>…….</w:t>
      </w:r>
      <w:proofErr w:type="gramEnd"/>
      <w:r>
        <w:rPr>
          <w:rFonts w:ascii="Century Gothic" w:eastAsia="Century Gothic" w:hAnsi="Century Gothic" w:cs="Century Gothic"/>
          <w:sz w:val="20"/>
        </w:rPr>
        <w:t xml:space="preserve">……. Il ………………………… SESSO M </w:t>
      </w:r>
      <w:r>
        <w:rPr>
          <w:rFonts w:ascii="Wingdings" w:eastAsia="Wingdings" w:hAnsi="Wingdings" w:cs="Wingdings"/>
          <w:sz w:val="24"/>
        </w:rPr>
        <w:t></w:t>
      </w:r>
      <w:r>
        <w:rPr>
          <w:rFonts w:ascii="Wingdings" w:eastAsia="Wingdings" w:hAnsi="Wingdings" w:cs="Wingdings"/>
          <w:sz w:val="24"/>
        </w:rPr>
        <w:t></w:t>
      </w:r>
      <w:r>
        <w:rPr>
          <w:rFonts w:ascii="Century Gothic" w:eastAsia="Century Gothic" w:hAnsi="Century Gothic" w:cs="Century Gothic"/>
          <w:sz w:val="20"/>
        </w:rPr>
        <w:t>F</w:t>
      </w:r>
      <w:r>
        <w:rPr>
          <w:rFonts w:ascii="Wingdings" w:eastAsia="Wingdings" w:hAnsi="Wingdings" w:cs="Wingdings"/>
          <w:sz w:val="24"/>
        </w:rPr>
        <w:t></w:t>
      </w:r>
      <w:r>
        <w:rPr>
          <w:rFonts w:ascii="Wingdings" w:eastAsia="Wingdings" w:hAnsi="Wingdings" w:cs="Wingdings"/>
          <w:sz w:val="24"/>
        </w:rPr>
        <w:t></w:t>
      </w:r>
    </w:p>
    <w:p w:rsidR="00117F2B" w:rsidRDefault="006772B2">
      <w:pPr>
        <w:spacing w:after="0" w:line="366" w:lineRule="auto"/>
        <w:ind w:left="-5" w:hanging="10"/>
      </w:pPr>
      <w:r>
        <w:rPr>
          <w:rFonts w:ascii="Century Gothic" w:eastAsia="Century Gothic" w:hAnsi="Century Gothic" w:cs="Century Gothic"/>
          <w:sz w:val="20"/>
        </w:rPr>
        <w:t>Residente in …………………………………………………</w:t>
      </w:r>
      <w:proofErr w:type="gramStart"/>
      <w:r>
        <w:rPr>
          <w:rFonts w:ascii="Century Gothic" w:eastAsia="Century Gothic" w:hAnsi="Century Gothic" w:cs="Century Gothic"/>
          <w:sz w:val="20"/>
        </w:rPr>
        <w:t>…….</w:t>
      </w:r>
      <w:proofErr w:type="gramEnd"/>
      <w:r>
        <w:rPr>
          <w:rFonts w:ascii="Century Gothic" w:eastAsia="Century Gothic" w:hAnsi="Century Gothic" w:cs="Century Gothic"/>
          <w:sz w:val="20"/>
        </w:rPr>
        <w:t>… cittadinanza ……………</w:t>
      </w:r>
      <w:proofErr w:type="gramStart"/>
      <w:r>
        <w:rPr>
          <w:rFonts w:ascii="Century Gothic" w:eastAsia="Century Gothic" w:hAnsi="Century Gothic" w:cs="Century Gothic"/>
          <w:sz w:val="20"/>
        </w:rPr>
        <w:t>…....</w:t>
      </w:r>
      <w:proofErr w:type="gramEnd"/>
      <w:r>
        <w:rPr>
          <w:rFonts w:ascii="Century Gothic" w:eastAsia="Century Gothic" w:hAnsi="Century Gothic" w:cs="Century Gothic"/>
          <w:sz w:val="20"/>
        </w:rPr>
        <w:t>…………………………….. indirizzo ……………………………………………………...…………………………………………………………………………… Identificato mediante ………………</w:t>
      </w:r>
      <w:proofErr w:type="gramStart"/>
      <w:r>
        <w:rPr>
          <w:rFonts w:ascii="Century Gothic" w:eastAsia="Century Gothic" w:hAnsi="Century Gothic" w:cs="Century Gothic"/>
          <w:sz w:val="20"/>
        </w:rPr>
        <w:t>…….</w:t>
      </w:r>
      <w:proofErr w:type="gram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num</w:t>
      </w:r>
      <w:proofErr w:type="spellEnd"/>
      <w:r>
        <w:rPr>
          <w:rFonts w:ascii="Century Gothic" w:eastAsia="Century Gothic" w:hAnsi="Century Gothic" w:cs="Century Gothic"/>
          <w:sz w:val="20"/>
        </w:rPr>
        <w:t>. ……………</w:t>
      </w:r>
      <w:proofErr w:type="gramStart"/>
      <w:r>
        <w:rPr>
          <w:rFonts w:ascii="Century Gothic" w:eastAsia="Century Gothic" w:hAnsi="Century Gothic" w:cs="Century Gothic"/>
          <w:sz w:val="20"/>
        </w:rPr>
        <w:t>…….</w:t>
      </w:r>
      <w:proofErr w:type="gramEnd"/>
      <w:r>
        <w:rPr>
          <w:rFonts w:ascii="Century Gothic" w:eastAsia="Century Gothic" w:hAnsi="Century Gothic" w:cs="Century Gothic"/>
          <w:sz w:val="20"/>
        </w:rPr>
        <w:t>……………………...</w:t>
      </w:r>
    </w:p>
    <w:p w:rsidR="00117F2B" w:rsidRDefault="006772B2">
      <w:pPr>
        <w:spacing w:after="30" w:line="359" w:lineRule="auto"/>
        <w:ind w:left="11" w:right="1" w:hanging="10"/>
        <w:jc w:val="center"/>
      </w:pPr>
      <w:r>
        <w:rPr>
          <w:rFonts w:ascii="Century Gothic" w:eastAsia="Century Gothic" w:hAnsi="Century Gothic" w:cs="Century Gothic"/>
          <w:sz w:val="20"/>
        </w:rPr>
        <w:t>Rilasciato da ………………………………………………………</w:t>
      </w:r>
      <w:proofErr w:type="gramStart"/>
      <w:r>
        <w:rPr>
          <w:rFonts w:ascii="Century Gothic" w:eastAsia="Century Gothic" w:hAnsi="Century Gothic" w:cs="Century Gothic"/>
          <w:sz w:val="20"/>
        </w:rPr>
        <w:t>…….</w:t>
      </w:r>
      <w:proofErr w:type="gramEnd"/>
      <w:r>
        <w:rPr>
          <w:rFonts w:ascii="Century Gothic" w:eastAsia="Century Gothic" w:hAnsi="Century Gothic" w:cs="Century Gothic"/>
          <w:sz w:val="20"/>
        </w:rPr>
        <w:t xml:space="preserve">. il …………………………  scadenza ...………………. </w:t>
      </w:r>
      <w:r>
        <w:rPr>
          <w:rFonts w:ascii="Century Gothic" w:eastAsia="Century Gothic" w:hAnsi="Century Gothic" w:cs="Century Gothic"/>
          <w:b/>
          <w:sz w:val="20"/>
        </w:rPr>
        <w:t>COMUNICA</w:t>
      </w:r>
    </w:p>
    <w:p w:rsidR="008A3F5B" w:rsidRDefault="006772B2">
      <w:pPr>
        <w:spacing w:after="123" w:line="265" w:lineRule="auto"/>
        <w:ind w:left="-5" w:hanging="10"/>
        <w:rPr>
          <w:rFonts w:ascii="Century Gothic" w:eastAsia="Century Gothic" w:hAnsi="Century Gothic" w:cs="Century Gothic"/>
          <w:sz w:val="20"/>
        </w:rPr>
      </w:pPr>
      <w:r>
        <w:rPr>
          <w:rFonts w:ascii="Wingdings" w:eastAsia="Wingdings" w:hAnsi="Wingdings" w:cs="Wingdings"/>
          <w:sz w:val="24"/>
        </w:rPr>
        <w:t></w:t>
      </w:r>
      <w:r>
        <w:rPr>
          <w:rFonts w:ascii="Wingdings" w:eastAsia="Wingdings" w:hAnsi="Wingdings" w:cs="Wingdings"/>
          <w:sz w:val="24"/>
        </w:rPr>
        <w:t></w:t>
      </w:r>
      <w:r>
        <w:rPr>
          <w:rFonts w:ascii="Century Gothic" w:eastAsia="Century Gothic" w:hAnsi="Century Gothic" w:cs="Century Gothic"/>
          <w:sz w:val="20"/>
        </w:rPr>
        <w:t>di ospitare presso il fabbricato</w:t>
      </w:r>
      <w:r w:rsidR="008A3F5B">
        <w:rPr>
          <w:rFonts w:ascii="Century Gothic" w:eastAsia="Century Gothic" w:hAnsi="Century Gothic" w:cs="Century Gothic"/>
          <w:sz w:val="20"/>
        </w:rPr>
        <w:t xml:space="preserve"> nel Comune di …………………………</w:t>
      </w:r>
      <w:proofErr w:type="gramStart"/>
      <w:r w:rsidR="008A3F5B">
        <w:rPr>
          <w:rFonts w:ascii="Century Gothic" w:eastAsia="Century Gothic" w:hAnsi="Century Gothic" w:cs="Century Gothic"/>
          <w:sz w:val="20"/>
        </w:rPr>
        <w:t>…….</w:t>
      </w:r>
      <w:proofErr w:type="gramEnd"/>
      <w:r w:rsidR="008A3F5B">
        <w:rPr>
          <w:rFonts w:ascii="Century Gothic" w:eastAsia="Century Gothic" w:hAnsi="Century Gothic" w:cs="Century Gothic"/>
          <w:sz w:val="20"/>
        </w:rPr>
        <w:t>.</w:t>
      </w:r>
    </w:p>
    <w:p w:rsidR="00117F2B" w:rsidRDefault="008A3F5B">
      <w:pPr>
        <w:spacing w:after="123" w:line="265" w:lineRule="auto"/>
        <w:ind w:left="-5" w:hanging="10"/>
      </w:pPr>
      <w:r>
        <w:rPr>
          <w:rFonts w:ascii="Century Gothic" w:eastAsia="Century Gothic" w:hAnsi="Century Gothic" w:cs="Century Gothic"/>
          <w:sz w:val="20"/>
        </w:rPr>
        <w:t xml:space="preserve">         </w:t>
      </w:r>
      <w:r w:rsidR="006772B2">
        <w:rPr>
          <w:rFonts w:ascii="Century Gothic" w:eastAsia="Century Gothic" w:hAnsi="Century Gothic" w:cs="Century Gothic"/>
          <w:sz w:val="20"/>
        </w:rPr>
        <w:t>i</w:t>
      </w:r>
      <w:r>
        <w:rPr>
          <w:rFonts w:ascii="Century Gothic" w:eastAsia="Century Gothic" w:hAnsi="Century Gothic" w:cs="Century Gothic"/>
          <w:sz w:val="20"/>
        </w:rPr>
        <w:t>n</w:t>
      </w:r>
      <w:r w:rsidR="006772B2">
        <w:rPr>
          <w:rFonts w:ascii="Century Gothic" w:eastAsia="Century Gothic" w:hAnsi="Century Gothic" w:cs="Century Gothic"/>
          <w:sz w:val="20"/>
        </w:rPr>
        <w:t xml:space="preserve"> via …………</w:t>
      </w:r>
      <w:r>
        <w:rPr>
          <w:rFonts w:ascii="Century Gothic" w:eastAsia="Century Gothic" w:hAnsi="Century Gothic" w:cs="Century Gothic"/>
          <w:sz w:val="20"/>
        </w:rPr>
        <w:t>…………………………………</w:t>
      </w:r>
      <w:proofErr w:type="gramStart"/>
      <w:r>
        <w:rPr>
          <w:rFonts w:ascii="Century Gothic" w:eastAsia="Century Gothic" w:hAnsi="Century Gothic" w:cs="Century Gothic"/>
          <w:sz w:val="20"/>
        </w:rPr>
        <w:t>…….</w:t>
      </w:r>
      <w:proofErr w:type="gramEnd"/>
      <w:r>
        <w:rPr>
          <w:rFonts w:ascii="Century Gothic" w:eastAsia="Century Gothic" w:hAnsi="Century Gothic" w:cs="Century Gothic"/>
          <w:sz w:val="20"/>
        </w:rPr>
        <w:t>.………… n. civ. ……………</w:t>
      </w:r>
    </w:p>
    <w:p w:rsidR="00117F2B" w:rsidRDefault="006772B2">
      <w:pPr>
        <w:spacing w:after="96" w:line="265" w:lineRule="auto"/>
        <w:ind w:left="-5" w:hanging="10"/>
      </w:pPr>
      <w:r>
        <w:rPr>
          <w:rFonts w:ascii="Wingdings" w:eastAsia="Wingdings" w:hAnsi="Wingdings" w:cs="Wingdings"/>
          <w:sz w:val="24"/>
        </w:rPr>
        <w:t></w:t>
      </w:r>
      <w:r>
        <w:rPr>
          <w:rFonts w:ascii="Wingdings" w:eastAsia="Wingdings" w:hAnsi="Wingdings" w:cs="Wingdings"/>
          <w:sz w:val="24"/>
        </w:rPr>
        <w:t></w:t>
      </w:r>
      <w:r>
        <w:rPr>
          <w:rFonts w:ascii="Century Gothic" w:eastAsia="Century Gothic" w:hAnsi="Century Gothic" w:cs="Century Gothic"/>
          <w:sz w:val="20"/>
        </w:rPr>
        <w:t>di aver ceduto la proprietà o il godimento di beni immobili rustici o urbani siti in …………………………………</w:t>
      </w:r>
    </w:p>
    <w:p w:rsidR="00117F2B" w:rsidRDefault="006772B2">
      <w:pPr>
        <w:spacing w:after="96" w:line="265" w:lineRule="auto"/>
        <w:ind w:left="-5" w:hanging="10"/>
      </w:pPr>
      <w:r>
        <w:rPr>
          <w:rFonts w:ascii="Century Gothic" w:eastAsia="Century Gothic" w:hAnsi="Century Gothic" w:cs="Century Gothic"/>
          <w:sz w:val="20"/>
        </w:rPr>
        <w:t>…………………………………………………………………………………………………………………………………………….</w:t>
      </w:r>
    </w:p>
    <w:p w:rsidR="00117F2B" w:rsidRDefault="006772B2">
      <w:pPr>
        <w:spacing w:after="103"/>
        <w:ind w:left="11" w:hanging="10"/>
        <w:jc w:val="center"/>
      </w:pPr>
      <w:r>
        <w:rPr>
          <w:rFonts w:ascii="Century Gothic" w:eastAsia="Century Gothic" w:hAnsi="Century Gothic" w:cs="Century Gothic"/>
          <w:b/>
          <w:sz w:val="20"/>
        </w:rPr>
        <w:t>dal giorno</w:t>
      </w:r>
      <w:r>
        <w:rPr>
          <w:rFonts w:ascii="Century Gothic" w:eastAsia="Century Gothic" w:hAnsi="Century Gothic" w:cs="Century Gothic"/>
          <w:sz w:val="20"/>
        </w:rPr>
        <w:t>……………………………….</w:t>
      </w:r>
    </w:p>
    <w:p w:rsidR="008A3F5B" w:rsidRDefault="006772B2">
      <w:pPr>
        <w:spacing w:after="0" w:line="364" w:lineRule="auto"/>
        <w:ind w:right="12"/>
        <w:jc w:val="both"/>
        <w:rPr>
          <w:rFonts w:ascii="Century Gothic" w:eastAsia="Century Gothic" w:hAnsi="Century Gothic" w:cs="Century Gothic"/>
          <w:sz w:val="20"/>
        </w:rPr>
      </w:pPr>
      <w:r>
        <w:rPr>
          <w:rFonts w:ascii="Century Gothic" w:eastAsia="Century Gothic" w:hAnsi="Century Gothic" w:cs="Century Gothic"/>
          <w:sz w:val="20"/>
        </w:rPr>
        <w:t>Al/</w:t>
      </w:r>
      <w:proofErr w:type="gramStart"/>
      <w:r>
        <w:rPr>
          <w:rFonts w:ascii="Century Gothic" w:eastAsia="Century Gothic" w:hAnsi="Century Gothic" w:cs="Century Gothic"/>
          <w:sz w:val="20"/>
        </w:rPr>
        <w:t>Alla  Sig.</w:t>
      </w:r>
      <w:proofErr w:type="gramEnd"/>
      <w:r>
        <w:rPr>
          <w:rFonts w:ascii="Century Gothic" w:eastAsia="Century Gothic" w:hAnsi="Century Gothic" w:cs="Century Gothic"/>
          <w:sz w:val="20"/>
        </w:rPr>
        <w:t>/</w:t>
      </w:r>
      <w:proofErr w:type="spellStart"/>
      <w:r>
        <w:rPr>
          <w:rFonts w:ascii="Century Gothic" w:eastAsia="Century Gothic" w:hAnsi="Century Gothic" w:cs="Century Gothic"/>
          <w:sz w:val="20"/>
        </w:rPr>
        <w:t>ra</w:t>
      </w:r>
      <w:proofErr w:type="spellEnd"/>
      <w:r>
        <w:rPr>
          <w:rFonts w:ascii="Century Gothic" w:eastAsia="Century Gothic" w:hAnsi="Century Gothic" w:cs="Century Gothic"/>
          <w:sz w:val="20"/>
        </w:rPr>
        <w:t xml:space="preserve"> </w:t>
      </w:r>
    </w:p>
    <w:p w:rsidR="008A3F5B" w:rsidRDefault="008A3F5B">
      <w:pPr>
        <w:spacing w:after="0" w:line="364" w:lineRule="auto"/>
        <w:ind w:right="12"/>
        <w:jc w:val="both"/>
        <w:rPr>
          <w:rFonts w:ascii="Century Gothic" w:eastAsia="Century Gothic" w:hAnsi="Century Gothic" w:cs="Century Gothic"/>
          <w:sz w:val="20"/>
        </w:rPr>
      </w:pPr>
      <w:r>
        <w:rPr>
          <w:rFonts w:ascii="Century Gothic" w:eastAsia="Century Gothic" w:hAnsi="Century Gothic" w:cs="Century Gothic"/>
          <w:sz w:val="20"/>
        </w:rPr>
        <w:t>COGNOME ………………………………………………</w:t>
      </w:r>
      <w:proofErr w:type="gramStart"/>
      <w:r>
        <w:rPr>
          <w:rFonts w:ascii="Century Gothic" w:eastAsia="Century Gothic" w:hAnsi="Century Gothic" w:cs="Century Gothic"/>
          <w:sz w:val="20"/>
        </w:rPr>
        <w:t>…….</w:t>
      </w:r>
      <w:proofErr w:type="gramEnd"/>
      <w:r>
        <w:rPr>
          <w:rFonts w:ascii="Century Gothic" w:eastAsia="Century Gothic" w:hAnsi="Century Gothic" w:cs="Century Gothic"/>
          <w:sz w:val="20"/>
        </w:rPr>
        <w:t xml:space="preserve">. NOME ……………………………………………………………. </w:t>
      </w:r>
    </w:p>
    <w:p w:rsidR="008A3F5B" w:rsidRDefault="008A3F5B">
      <w:pPr>
        <w:spacing w:after="0" w:line="364" w:lineRule="auto"/>
        <w:ind w:right="12"/>
        <w:jc w:val="both"/>
        <w:rPr>
          <w:rFonts w:ascii="Wingdings" w:eastAsia="Wingdings" w:hAnsi="Wingdings" w:cs="Wingdings"/>
          <w:sz w:val="24"/>
        </w:rPr>
      </w:pPr>
      <w:r>
        <w:rPr>
          <w:rFonts w:ascii="Century Gothic" w:eastAsia="Century Gothic" w:hAnsi="Century Gothic" w:cs="Century Gothic"/>
          <w:sz w:val="20"/>
        </w:rPr>
        <w:t>C.FISC. ………………………………. TEL. …………………………………</w:t>
      </w:r>
      <w:proofErr w:type="gramStart"/>
      <w:r>
        <w:rPr>
          <w:rFonts w:ascii="Century Gothic" w:eastAsia="Century Gothic" w:hAnsi="Century Gothic" w:cs="Century Gothic"/>
          <w:sz w:val="20"/>
        </w:rPr>
        <w:t>…….</w:t>
      </w:r>
      <w:proofErr w:type="gramEnd"/>
      <w:r>
        <w:rPr>
          <w:rFonts w:ascii="Century Gothic" w:eastAsia="Century Gothic" w:hAnsi="Century Gothic" w:cs="Century Gothic"/>
          <w:sz w:val="20"/>
        </w:rPr>
        <w:t>. MAIL. ………………….</w:t>
      </w:r>
      <w:r w:rsidR="006772B2">
        <w:rPr>
          <w:rFonts w:ascii="Century Gothic" w:eastAsia="Century Gothic" w:hAnsi="Century Gothic" w:cs="Century Gothic"/>
          <w:sz w:val="20"/>
        </w:rPr>
        <w:t xml:space="preserve">…….…………… nato/a </w:t>
      </w:r>
      <w:proofErr w:type="spellStart"/>
      <w:r w:rsidR="006772B2">
        <w:rPr>
          <w:rFonts w:ascii="Century Gothic" w:eastAsia="Century Gothic" w:hAnsi="Century Gothic" w:cs="Century Gothic"/>
          <w:sz w:val="20"/>
        </w:rPr>
        <w:t>a</w:t>
      </w:r>
      <w:proofErr w:type="spellEnd"/>
      <w:r w:rsidR="006772B2">
        <w:rPr>
          <w:rFonts w:ascii="Century Gothic" w:eastAsia="Century Gothic" w:hAnsi="Century Gothic" w:cs="Century Gothic"/>
          <w:sz w:val="20"/>
        </w:rPr>
        <w:t xml:space="preserve"> ……………………………………………………………. Il ………………………… SESSO M </w:t>
      </w:r>
      <w:r w:rsidR="006772B2">
        <w:rPr>
          <w:rFonts w:ascii="Wingdings" w:eastAsia="Wingdings" w:hAnsi="Wingdings" w:cs="Wingdings"/>
          <w:sz w:val="24"/>
        </w:rPr>
        <w:t></w:t>
      </w:r>
      <w:r w:rsidR="006772B2">
        <w:rPr>
          <w:rFonts w:ascii="Wingdings" w:eastAsia="Wingdings" w:hAnsi="Wingdings" w:cs="Wingdings"/>
          <w:sz w:val="24"/>
        </w:rPr>
        <w:t></w:t>
      </w:r>
      <w:r w:rsidR="006772B2">
        <w:rPr>
          <w:rFonts w:ascii="Century Gothic" w:eastAsia="Century Gothic" w:hAnsi="Century Gothic" w:cs="Century Gothic"/>
          <w:sz w:val="20"/>
        </w:rPr>
        <w:t>F</w:t>
      </w:r>
      <w:r w:rsidR="006772B2">
        <w:rPr>
          <w:rFonts w:ascii="Wingdings" w:eastAsia="Wingdings" w:hAnsi="Wingdings" w:cs="Wingdings"/>
          <w:sz w:val="24"/>
        </w:rPr>
        <w:t></w:t>
      </w:r>
      <w:r w:rsidR="006772B2">
        <w:rPr>
          <w:rFonts w:ascii="Wingdings" w:eastAsia="Wingdings" w:hAnsi="Wingdings" w:cs="Wingdings"/>
          <w:sz w:val="24"/>
        </w:rPr>
        <w:t></w:t>
      </w:r>
    </w:p>
    <w:p w:rsidR="00117F2B" w:rsidRDefault="006772B2">
      <w:pPr>
        <w:spacing w:after="0" w:line="364" w:lineRule="auto"/>
        <w:ind w:right="12"/>
        <w:jc w:val="both"/>
      </w:pPr>
      <w:r>
        <w:rPr>
          <w:rFonts w:ascii="Century Gothic" w:eastAsia="Century Gothic" w:hAnsi="Century Gothic" w:cs="Century Gothic"/>
          <w:sz w:val="20"/>
        </w:rPr>
        <w:t>residente in …………………………………………………</w:t>
      </w:r>
      <w:proofErr w:type="gramStart"/>
      <w:r>
        <w:rPr>
          <w:rFonts w:ascii="Century Gothic" w:eastAsia="Century Gothic" w:hAnsi="Century Gothic" w:cs="Century Gothic"/>
          <w:sz w:val="20"/>
        </w:rPr>
        <w:t>…….</w:t>
      </w:r>
      <w:proofErr w:type="gramEnd"/>
      <w:r>
        <w:rPr>
          <w:rFonts w:ascii="Century Gothic" w:eastAsia="Century Gothic" w:hAnsi="Century Gothic" w:cs="Century Gothic"/>
          <w:sz w:val="20"/>
        </w:rPr>
        <w:t>… cittadinanza ……………</w:t>
      </w:r>
      <w:proofErr w:type="gramStart"/>
      <w:r>
        <w:rPr>
          <w:rFonts w:ascii="Century Gothic" w:eastAsia="Century Gothic" w:hAnsi="Century Gothic" w:cs="Century Gothic"/>
          <w:sz w:val="20"/>
        </w:rPr>
        <w:t>…....</w:t>
      </w:r>
      <w:proofErr w:type="gramEnd"/>
      <w:r>
        <w:rPr>
          <w:rFonts w:ascii="Century Gothic" w:eastAsia="Century Gothic" w:hAnsi="Century Gothic" w:cs="Century Gothic"/>
          <w:sz w:val="20"/>
        </w:rPr>
        <w:t>…………………………….. indirizzo ……………………………………………………...……………………………………………………………………………</w:t>
      </w:r>
    </w:p>
    <w:p w:rsidR="00117F2B" w:rsidRDefault="006772B2">
      <w:pPr>
        <w:spacing w:after="96" w:line="265" w:lineRule="auto"/>
        <w:ind w:left="-5" w:hanging="10"/>
      </w:pPr>
      <w:r>
        <w:rPr>
          <w:rFonts w:ascii="Century Gothic" w:eastAsia="Century Gothic" w:hAnsi="Century Gothic" w:cs="Century Gothic"/>
          <w:sz w:val="20"/>
        </w:rPr>
        <w:t>Passaporto n.  …………………….………………………………… rilasciato da ……………</w:t>
      </w:r>
      <w:proofErr w:type="gramStart"/>
      <w:r>
        <w:rPr>
          <w:rFonts w:ascii="Century Gothic" w:eastAsia="Century Gothic" w:hAnsi="Century Gothic" w:cs="Century Gothic"/>
          <w:sz w:val="20"/>
        </w:rPr>
        <w:t>…….</w:t>
      </w:r>
      <w:proofErr w:type="gramEnd"/>
      <w:r>
        <w:rPr>
          <w:rFonts w:ascii="Century Gothic" w:eastAsia="Century Gothic" w:hAnsi="Century Gothic" w:cs="Century Gothic"/>
          <w:sz w:val="20"/>
        </w:rPr>
        <w:t>…………...………………...</w:t>
      </w:r>
    </w:p>
    <w:p w:rsidR="00117F2B" w:rsidRDefault="006772B2">
      <w:pPr>
        <w:spacing w:after="29" w:line="358" w:lineRule="auto"/>
        <w:ind w:left="-5" w:hanging="10"/>
      </w:pPr>
      <w:r>
        <w:rPr>
          <w:rFonts w:ascii="Century Gothic" w:eastAsia="Century Gothic" w:hAnsi="Century Gothic" w:cs="Century Gothic"/>
          <w:sz w:val="20"/>
        </w:rPr>
        <w:t>……………………………………………………………………………….. in data ………………………………………………… scadenza ……………………………………………  permesso di soggiorno n. ………………………………………………... rilasciato dalla Questura di ……………………………………. Il …………………………. Scadenza …………</w:t>
      </w:r>
      <w:proofErr w:type="gramStart"/>
      <w:r>
        <w:rPr>
          <w:rFonts w:ascii="Century Gothic" w:eastAsia="Century Gothic" w:hAnsi="Century Gothic" w:cs="Century Gothic"/>
          <w:sz w:val="20"/>
        </w:rPr>
        <w:t>::…</w:t>
      </w:r>
      <w:proofErr w:type="gramEnd"/>
      <w:r>
        <w:rPr>
          <w:rFonts w:ascii="Century Gothic" w:eastAsia="Century Gothic" w:hAnsi="Century Gothic" w:cs="Century Gothic"/>
          <w:sz w:val="20"/>
        </w:rPr>
        <w:t xml:space="preserve">………... il/la quale è </w:t>
      </w:r>
    </w:p>
    <w:p w:rsidR="00117F2B" w:rsidRDefault="006772B2">
      <w:pPr>
        <w:spacing w:after="0" w:line="375" w:lineRule="auto"/>
        <w:ind w:left="-5" w:hanging="10"/>
      </w:pPr>
      <w:r>
        <w:rPr>
          <w:rFonts w:ascii="Wingdings" w:eastAsia="Wingdings" w:hAnsi="Wingdings" w:cs="Wingdings"/>
          <w:sz w:val="24"/>
        </w:rPr>
        <w:t></w:t>
      </w:r>
      <w:r>
        <w:rPr>
          <w:rFonts w:ascii="Wingdings" w:eastAsia="Wingdings" w:hAnsi="Wingdings" w:cs="Wingdings"/>
          <w:sz w:val="24"/>
        </w:rPr>
        <w:t></w:t>
      </w:r>
      <w:r>
        <w:rPr>
          <w:rFonts w:ascii="Century Gothic" w:eastAsia="Century Gothic" w:hAnsi="Century Gothic" w:cs="Century Gothic"/>
          <w:sz w:val="20"/>
        </w:rPr>
        <w:t xml:space="preserve">proprio parente (specificare la parentela) ………………………………………………………………………………… </w:t>
      </w:r>
      <w:r>
        <w:rPr>
          <w:rFonts w:ascii="Wingdings" w:eastAsia="Wingdings" w:hAnsi="Wingdings" w:cs="Wingdings"/>
          <w:sz w:val="24"/>
        </w:rPr>
        <w:t></w:t>
      </w:r>
      <w:r>
        <w:rPr>
          <w:rFonts w:ascii="Wingdings" w:eastAsia="Wingdings" w:hAnsi="Wingdings" w:cs="Wingdings"/>
          <w:sz w:val="24"/>
        </w:rPr>
        <w:t></w:t>
      </w:r>
      <w:r>
        <w:rPr>
          <w:rFonts w:ascii="Century Gothic" w:eastAsia="Century Gothic" w:hAnsi="Century Gothic" w:cs="Century Gothic"/>
          <w:sz w:val="20"/>
        </w:rPr>
        <w:t>proprio affine (specificare l’affinità) …………………………………………………………………………………………</w:t>
      </w:r>
    </w:p>
    <w:p w:rsidR="00117F2B" w:rsidRDefault="006772B2">
      <w:pPr>
        <w:spacing w:after="96" w:line="265" w:lineRule="auto"/>
        <w:ind w:left="-5" w:hanging="10"/>
      </w:pPr>
      <w:r>
        <w:rPr>
          <w:rFonts w:ascii="Wingdings" w:eastAsia="Wingdings" w:hAnsi="Wingdings" w:cs="Wingdings"/>
          <w:sz w:val="24"/>
        </w:rPr>
        <w:t></w:t>
      </w:r>
      <w:r>
        <w:rPr>
          <w:rFonts w:ascii="Wingdings" w:eastAsia="Wingdings" w:hAnsi="Wingdings" w:cs="Wingdings"/>
          <w:sz w:val="24"/>
        </w:rPr>
        <w:t></w:t>
      </w:r>
      <w:r>
        <w:rPr>
          <w:rFonts w:ascii="Century Gothic" w:eastAsia="Century Gothic" w:hAnsi="Century Gothic" w:cs="Century Gothic"/>
          <w:sz w:val="20"/>
        </w:rPr>
        <w:t>né parente né affine.</w:t>
      </w:r>
    </w:p>
    <w:p w:rsidR="00117F2B" w:rsidRDefault="006772B2" w:rsidP="006772B2">
      <w:pPr>
        <w:spacing w:after="0" w:line="240" w:lineRule="auto"/>
        <w:ind w:left="-5" w:hanging="11"/>
      </w:pPr>
      <w:r>
        <w:rPr>
          <w:rFonts w:ascii="Century Gothic" w:eastAsia="Century Gothic" w:hAnsi="Century Gothic" w:cs="Century Gothic"/>
          <w:sz w:val="20"/>
        </w:rPr>
        <w:t>Mareno di Piave, li ……………………………                                                             il dichiarante</w:t>
      </w:r>
    </w:p>
    <w:p w:rsidR="00117F2B" w:rsidRDefault="006772B2" w:rsidP="006772B2">
      <w:pPr>
        <w:spacing w:after="0" w:line="240" w:lineRule="auto"/>
        <w:ind w:left="-5" w:hanging="11"/>
      </w:pPr>
      <w:r>
        <w:rPr>
          <w:rFonts w:ascii="Century Gothic" w:eastAsia="Century Gothic" w:hAnsi="Century Gothic" w:cs="Century Gothic"/>
          <w:sz w:val="20"/>
        </w:rPr>
        <w:t xml:space="preserve">                                                                                                                      ……………………………………….</w:t>
      </w:r>
    </w:p>
    <w:p w:rsidR="00117F2B" w:rsidRDefault="006772B2">
      <w:pPr>
        <w:pStyle w:val="Titolo1"/>
        <w:ind w:left="681"/>
      </w:pPr>
      <w:r>
        <w:t>*******************************************************************************</w:t>
      </w:r>
    </w:p>
    <w:p w:rsidR="00117F2B" w:rsidRDefault="006772B2">
      <w:pPr>
        <w:spacing w:after="187" w:line="250" w:lineRule="auto"/>
        <w:ind w:left="703" w:right="1294" w:hanging="10"/>
      </w:pPr>
      <w:r>
        <w:rPr>
          <w:rFonts w:ascii="Century Gothic" w:eastAsia="Century Gothic" w:hAnsi="Century Gothic" w:cs="Century Gothic"/>
          <w:sz w:val="16"/>
        </w:rPr>
        <w:t xml:space="preserve">Spazio riservato al </w:t>
      </w:r>
      <w:proofErr w:type="gramStart"/>
      <w:r>
        <w:rPr>
          <w:rFonts w:ascii="Century Gothic" w:eastAsia="Century Gothic" w:hAnsi="Century Gothic" w:cs="Century Gothic"/>
          <w:sz w:val="16"/>
        </w:rPr>
        <w:t>Comune  per</w:t>
      </w:r>
      <w:proofErr w:type="gramEnd"/>
      <w:r>
        <w:rPr>
          <w:rFonts w:ascii="Century Gothic" w:eastAsia="Century Gothic" w:hAnsi="Century Gothic" w:cs="Century Gothic"/>
          <w:sz w:val="16"/>
        </w:rPr>
        <w:t xml:space="preserve"> ricevuta della presentazione</w:t>
      </w:r>
    </w:p>
    <w:p w:rsidR="00117F2B" w:rsidRDefault="006772B2">
      <w:pPr>
        <w:spacing w:after="6" w:line="250" w:lineRule="auto"/>
        <w:ind w:left="703" w:right="1294" w:hanging="10"/>
      </w:pPr>
      <w:r>
        <w:rPr>
          <w:rFonts w:ascii="Century Gothic" w:eastAsia="Century Gothic" w:hAnsi="Century Gothic" w:cs="Century Gothic"/>
          <w:sz w:val="16"/>
        </w:rPr>
        <w:t>Mareno di Piave, li ………………………………                                                                          L’incaricato</w:t>
      </w:r>
    </w:p>
    <w:p w:rsidR="005B0ED1" w:rsidRDefault="006772B2">
      <w:pPr>
        <w:spacing w:after="76" w:line="250" w:lineRule="auto"/>
        <w:ind w:left="10" w:right="1727" w:hanging="10"/>
        <w:rPr>
          <w:rFonts w:ascii="Century Gothic" w:eastAsia="Century Gothic" w:hAnsi="Century Gothic" w:cs="Century Gothic"/>
          <w:sz w:val="20"/>
        </w:rPr>
      </w:pPr>
      <w:r>
        <w:rPr>
          <w:rFonts w:ascii="Century Gothic" w:eastAsia="Century Gothic" w:hAnsi="Century Gothic" w:cs="Century Gothic"/>
          <w:sz w:val="16"/>
        </w:rPr>
        <w:t xml:space="preserve">                                                                                                                                                            …………………………………. </w:t>
      </w:r>
      <w:r>
        <w:rPr>
          <w:rFonts w:ascii="Century Gothic" w:eastAsia="Century Gothic" w:hAnsi="Century Gothic" w:cs="Century Gothic"/>
          <w:sz w:val="20"/>
        </w:rPr>
        <w:t xml:space="preserve">              </w:t>
      </w:r>
    </w:p>
    <w:p w:rsidR="005B0ED1" w:rsidRDefault="005B0ED1">
      <w:pPr>
        <w:spacing w:after="76" w:line="250" w:lineRule="auto"/>
        <w:ind w:left="10" w:right="1727" w:hanging="10"/>
        <w:rPr>
          <w:rFonts w:ascii="Century Gothic" w:eastAsia="Century Gothic" w:hAnsi="Century Gothic" w:cs="Century Gothic"/>
          <w:sz w:val="20"/>
        </w:rPr>
      </w:pPr>
    </w:p>
    <w:p w:rsidR="005A56A6" w:rsidRPr="00AE4638" w:rsidRDefault="0015472D" w:rsidP="005A56A6">
      <w:pPr>
        <w:rPr>
          <w:rFonts w:ascii="Times New Roman" w:hAnsi="Times New Roman" w:cs="Times New Roman"/>
          <w:b/>
          <w:bCs/>
          <w:i/>
          <w:sz w:val="18"/>
          <w:szCs w:val="18"/>
        </w:rPr>
      </w:pPr>
      <w:r>
        <w:rPr>
          <w:rFonts w:ascii="Century Gothic" w:eastAsia="Century Gothic" w:hAnsi="Century Gothic" w:cs="Century Gothic"/>
          <w:sz w:val="20"/>
        </w:rPr>
        <w:br w:type="page"/>
      </w:r>
      <w:bookmarkStart w:id="0" w:name="_GoBack"/>
      <w:bookmarkEnd w:id="0"/>
      <w:r w:rsidR="005A56A6" w:rsidRPr="00AE4638">
        <w:rPr>
          <w:rFonts w:ascii="Times New Roman" w:hAnsi="Times New Roman" w:cs="Times New Roman"/>
          <w:b/>
          <w:bCs/>
          <w:i/>
          <w:sz w:val="18"/>
          <w:szCs w:val="18"/>
        </w:rPr>
        <w:lastRenderedPageBreak/>
        <w:t>INFORMATIVA sul trattamento dei dati personali ai sensi dell'art 13 del Regolamento (UE) 2016/679</w:t>
      </w:r>
      <w:r w:rsidR="005A56A6" w:rsidRPr="00AE4638">
        <w:rPr>
          <w:rFonts w:ascii="Times New Roman" w:hAnsi="Times New Roman" w:cs="Times New Roman"/>
          <w:b/>
          <w:i/>
          <w:sz w:val="18"/>
          <w:szCs w:val="18"/>
        </w:rPr>
        <w:t xml:space="preserve"> </w:t>
      </w:r>
      <w:r w:rsidR="005A56A6" w:rsidRPr="00AE4638">
        <w:rPr>
          <w:rFonts w:ascii="Times New Roman" w:hAnsi="Times New Roman" w:cs="Times New Roman"/>
          <w:b/>
          <w:bCs/>
          <w:i/>
          <w:sz w:val="18"/>
          <w:szCs w:val="18"/>
        </w:rPr>
        <w:t>per gli utenti dei servizi erogati dal Comune di Mareno di Piave nell’esercizio delle proprie funzioni istituzionali</w:t>
      </w:r>
    </w:p>
    <w:p w:rsidR="005A56A6" w:rsidRPr="00AE4638" w:rsidRDefault="005A56A6" w:rsidP="005A56A6">
      <w:pPr>
        <w:jc w:val="both"/>
        <w:rPr>
          <w:rFonts w:ascii="Times New Roman" w:hAnsi="Times New Roman" w:cs="Times New Roman"/>
          <w:iCs/>
          <w:sz w:val="18"/>
          <w:szCs w:val="18"/>
        </w:rPr>
      </w:pPr>
      <w:r w:rsidRPr="00AE4638">
        <w:rPr>
          <w:rFonts w:ascii="Times New Roman" w:hAnsi="Times New Roman" w:cs="Times New Roman"/>
          <w:iCs/>
          <w:sz w:val="18"/>
          <w:szCs w:val="18"/>
        </w:rPr>
        <w:t>Questa informativa viene resa ai sensi dell'art. 13 del Regolamento UE 2016/679, in relazione ai dati personali di cui il Comune di Mareno di Piave (di seguito anche “Ente”) tratta ai fini dello svolgimento delle proprie funzioni istituzionali. Il trattamento dei dati personali è improntato ai principi di correttezza, liceità, trasparenza e di tutela della riservatezza e di tutti i diritti degli interessati, secondo quanto precisato nelle seguenti informazioni.</w:t>
      </w:r>
    </w:p>
    <w:p w:rsidR="005A56A6" w:rsidRPr="00AE4638" w:rsidRDefault="005A56A6" w:rsidP="005A56A6">
      <w:pPr>
        <w:rPr>
          <w:rFonts w:ascii="Times New Roman" w:hAnsi="Times New Roman" w:cs="Times New Roman"/>
          <w:b/>
          <w:bCs/>
          <w:iCs/>
          <w:sz w:val="18"/>
          <w:szCs w:val="18"/>
          <w:u w:val="single"/>
        </w:rPr>
      </w:pPr>
      <w:r w:rsidRPr="00AE4638">
        <w:rPr>
          <w:rFonts w:ascii="Times New Roman" w:hAnsi="Times New Roman" w:cs="Times New Roman"/>
          <w:b/>
          <w:bCs/>
          <w:iCs/>
          <w:sz w:val="18"/>
          <w:szCs w:val="18"/>
          <w:u w:val="single"/>
        </w:rPr>
        <w:t>Titolare del trattamento</w:t>
      </w:r>
    </w:p>
    <w:p w:rsidR="005A56A6" w:rsidRPr="00AE4638" w:rsidRDefault="005A56A6" w:rsidP="005A56A6">
      <w:pPr>
        <w:jc w:val="both"/>
        <w:rPr>
          <w:rFonts w:ascii="Times New Roman" w:hAnsi="Times New Roman" w:cs="Times New Roman"/>
          <w:sz w:val="18"/>
          <w:szCs w:val="18"/>
        </w:rPr>
      </w:pPr>
      <w:r w:rsidRPr="00AE4638">
        <w:rPr>
          <w:rFonts w:ascii="Times New Roman" w:hAnsi="Times New Roman" w:cs="Times New Roman"/>
          <w:b/>
          <w:bCs/>
          <w:iCs/>
          <w:sz w:val="18"/>
          <w:szCs w:val="18"/>
        </w:rPr>
        <w:t xml:space="preserve">Comune di </w:t>
      </w:r>
      <w:r w:rsidRPr="00AE4638">
        <w:rPr>
          <w:rFonts w:ascii="Times New Roman" w:hAnsi="Times New Roman" w:cs="Times New Roman"/>
          <w:b/>
          <w:bCs/>
          <w:sz w:val="18"/>
          <w:szCs w:val="18"/>
        </w:rPr>
        <w:t xml:space="preserve">Mareno di Piave </w:t>
      </w:r>
      <w:r w:rsidRPr="00AE4638">
        <w:rPr>
          <w:rFonts w:ascii="Times New Roman" w:hAnsi="Times New Roman" w:cs="Times New Roman"/>
          <w:sz w:val="18"/>
          <w:szCs w:val="18"/>
        </w:rPr>
        <w:t>con sede in piazza Municipio 13 – 31010, Mareno di Piave (TV), E-mail info@comune.marenodipiave.tv.it e PEC comune.marenodipiave.tv@pecveneto.it</w:t>
      </w:r>
    </w:p>
    <w:p w:rsidR="005A56A6" w:rsidRPr="00AE4638" w:rsidRDefault="005A56A6" w:rsidP="005A56A6">
      <w:pPr>
        <w:rPr>
          <w:rFonts w:ascii="Times New Roman" w:hAnsi="Times New Roman" w:cs="Times New Roman"/>
          <w:b/>
          <w:bCs/>
          <w:iCs/>
          <w:sz w:val="18"/>
          <w:szCs w:val="18"/>
          <w:u w:val="single"/>
        </w:rPr>
      </w:pPr>
      <w:r w:rsidRPr="00AE4638">
        <w:rPr>
          <w:rFonts w:ascii="Times New Roman" w:hAnsi="Times New Roman" w:cs="Times New Roman"/>
          <w:b/>
          <w:bCs/>
          <w:iCs/>
          <w:sz w:val="18"/>
          <w:szCs w:val="18"/>
          <w:u w:val="single"/>
        </w:rPr>
        <w:t>Responsabile della Protezione dei Dati</w:t>
      </w:r>
    </w:p>
    <w:p w:rsidR="005A56A6" w:rsidRPr="00AE4638" w:rsidRDefault="005A56A6" w:rsidP="005A56A6">
      <w:pPr>
        <w:rPr>
          <w:rFonts w:ascii="Times New Roman" w:hAnsi="Times New Roman" w:cs="Times New Roman"/>
          <w:b/>
          <w:iCs/>
          <w:sz w:val="18"/>
          <w:szCs w:val="18"/>
        </w:rPr>
      </w:pPr>
      <w:r w:rsidRPr="00AE4638">
        <w:rPr>
          <w:rFonts w:ascii="Times New Roman" w:hAnsi="Times New Roman" w:cs="Times New Roman"/>
          <w:iCs/>
          <w:sz w:val="18"/>
          <w:szCs w:val="18"/>
        </w:rPr>
        <w:t xml:space="preserve">Il Titolare del trattamento dati ha designato il Responsabile della Protezione dei Dati (D.P.O.) ex art. 37 del Regolamento UE 2016/679, contattabile al seguente indirizzo e-mail: </w:t>
      </w:r>
      <w:bookmarkStart w:id="1" w:name="_Hlk129690685"/>
      <w:r w:rsidRPr="00AE4638">
        <w:rPr>
          <w:rFonts w:ascii="Times New Roman" w:hAnsi="Times New Roman" w:cs="Times New Roman"/>
          <w:iCs/>
          <w:sz w:val="18"/>
          <w:szCs w:val="18"/>
        </w:rPr>
        <w:t>dpo@</w:t>
      </w:r>
      <w:bookmarkEnd w:id="1"/>
      <w:r w:rsidRPr="00AE4638">
        <w:rPr>
          <w:rFonts w:ascii="Times New Roman" w:hAnsi="Times New Roman" w:cs="Times New Roman"/>
          <w:iCs/>
          <w:sz w:val="18"/>
          <w:szCs w:val="18"/>
        </w:rPr>
        <w:t>veronicadeirossi.com</w:t>
      </w:r>
    </w:p>
    <w:p w:rsidR="005A56A6" w:rsidRPr="00AE4638" w:rsidRDefault="005A56A6" w:rsidP="005A56A6">
      <w:pPr>
        <w:rPr>
          <w:rFonts w:ascii="Times New Roman" w:hAnsi="Times New Roman" w:cs="Times New Roman"/>
          <w:b/>
          <w:iCs/>
          <w:sz w:val="18"/>
          <w:szCs w:val="18"/>
          <w:u w:val="single"/>
        </w:rPr>
      </w:pPr>
      <w:r w:rsidRPr="00AE4638">
        <w:rPr>
          <w:rFonts w:ascii="Times New Roman" w:hAnsi="Times New Roman" w:cs="Times New Roman"/>
          <w:b/>
          <w:iCs/>
          <w:sz w:val="18"/>
          <w:szCs w:val="18"/>
          <w:u w:val="single"/>
        </w:rPr>
        <w:t xml:space="preserve">Finalità del trattamento </w:t>
      </w:r>
    </w:p>
    <w:p w:rsidR="005A56A6" w:rsidRPr="00AE4638" w:rsidRDefault="005A56A6" w:rsidP="005A56A6">
      <w:pPr>
        <w:jc w:val="both"/>
        <w:rPr>
          <w:rFonts w:ascii="Times New Roman" w:hAnsi="Times New Roman" w:cs="Times New Roman"/>
          <w:bCs/>
          <w:iCs/>
          <w:sz w:val="18"/>
          <w:szCs w:val="18"/>
        </w:rPr>
      </w:pPr>
      <w:r w:rsidRPr="00AE4638">
        <w:rPr>
          <w:rFonts w:ascii="Times New Roman" w:hAnsi="Times New Roman" w:cs="Times New Roman"/>
          <w:bCs/>
          <w:iCs/>
          <w:sz w:val="18"/>
          <w:szCs w:val="18"/>
        </w:rPr>
        <w:t xml:space="preserve">Svolgimento delle attività amministrative cui è preposto l’intestato Ente nell’esercizio delle proprie funzioni istituzionali attraverso i singoli Uffici che lo compongono, in particolare legate alla procedura inerente alla richiesta di </w:t>
      </w:r>
      <w:r w:rsidRPr="00AE4638">
        <w:rPr>
          <w:rFonts w:ascii="Times New Roman" w:hAnsi="Times New Roman" w:cs="Times New Roman"/>
          <w:bCs/>
          <w:i/>
          <w:iCs/>
          <w:sz w:val="18"/>
          <w:szCs w:val="18"/>
        </w:rPr>
        <w:t>comunicazione ospitalità/cessione proprietà immobile.</w:t>
      </w:r>
    </w:p>
    <w:p w:rsidR="005A56A6" w:rsidRPr="00AE4638" w:rsidRDefault="005A56A6" w:rsidP="005A56A6">
      <w:pPr>
        <w:rPr>
          <w:rFonts w:ascii="Times New Roman" w:hAnsi="Times New Roman" w:cs="Times New Roman"/>
          <w:bCs/>
          <w:iCs/>
          <w:sz w:val="18"/>
          <w:szCs w:val="18"/>
        </w:rPr>
      </w:pPr>
      <w:r w:rsidRPr="00AE4638">
        <w:rPr>
          <w:rFonts w:ascii="Times New Roman" w:hAnsi="Times New Roman" w:cs="Times New Roman"/>
          <w:b/>
          <w:bCs/>
          <w:iCs/>
          <w:sz w:val="18"/>
          <w:szCs w:val="18"/>
          <w:u w:val="single"/>
        </w:rPr>
        <w:t xml:space="preserve">Base giuridica del trattamento </w:t>
      </w:r>
    </w:p>
    <w:p w:rsidR="005A56A6" w:rsidRPr="00AE4638" w:rsidRDefault="005A56A6" w:rsidP="005A56A6">
      <w:pPr>
        <w:jc w:val="both"/>
        <w:rPr>
          <w:rFonts w:ascii="Times New Roman" w:hAnsi="Times New Roman" w:cs="Times New Roman"/>
          <w:bCs/>
          <w:iCs/>
          <w:sz w:val="18"/>
          <w:szCs w:val="18"/>
        </w:rPr>
      </w:pPr>
      <w:r w:rsidRPr="00AE4638">
        <w:rPr>
          <w:rFonts w:ascii="Times New Roman" w:hAnsi="Times New Roman" w:cs="Times New Roman"/>
          <w:bCs/>
          <w:iCs/>
          <w:sz w:val="18"/>
          <w:szCs w:val="18"/>
        </w:rPr>
        <w:t xml:space="preserve">La base giuridica del trattamento trova la sua liceità nell’adempimento di un obbligo legale al quale è soggetto il Titolare del trattamento ai sensi dell’art. art. 6 par. 1 </w:t>
      </w:r>
      <w:proofErr w:type="spellStart"/>
      <w:r w:rsidRPr="00AE4638">
        <w:rPr>
          <w:rFonts w:ascii="Times New Roman" w:hAnsi="Times New Roman" w:cs="Times New Roman"/>
          <w:bCs/>
          <w:iCs/>
          <w:sz w:val="18"/>
          <w:szCs w:val="18"/>
        </w:rPr>
        <w:t>lett</w:t>
      </w:r>
      <w:proofErr w:type="spellEnd"/>
      <w:r w:rsidRPr="00AE4638">
        <w:rPr>
          <w:rFonts w:ascii="Times New Roman" w:hAnsi="Times New Roman" w:cs="Times New Roman"/>
          <w:bCs/>
          <w:iCs/>
          <w:sz w:val="18"/>
          <w:szCs w:val="18"/>
        </w:rPr>
        <w:t xml:space="preserve">. c) Reg. (UE) 2016/679 nonché per l’esecuzione di un compito di interesse pubblico o connesso all’esercizio di pubblici poteri di cui è investito il Titolare del trattamento – ex art. 6 par. 1 </w:t>
      </w:r>
      <w:proofErr w:type="spellStart"/>
      <w:r w:rsidRPr="00AE4638">
        <w:rPr>
          <w:rFonts w:ascii="Times New Roman" w:hAnsi="Times New Roman" w:cs="Times New Roman"/>
          <w:bCs/>
          <w:iCs/>
          <w:sz w:val="18"/>
          <w:szCs w:val="18"/>
        </w:rPr>
        <w:t>lett</w:t>
      </w:r>
      <w:proofErr w:type="spellEnd"/>
      <w:r w:rsidRPr="00AE4638">
        <w:rPr>
          <w:rFonts w:ascii="Times New Roman" w:hAnsi="Times New Roman" w:cs="Times New Roman"/>
          <w:bCs/>
          <w:iCs/>
          <w:sz w:val="18"/>
          <w:szCs w:val="18"/>
        </w:rPr>
        <w:t xml:space="preserve">. e). </w:t>
      </w:r>
    </w:p>
    <w:p w:rsidR="005A56A6" w:rsidRPr="00AE4638" w:rsidRDefault="005A56A6" w:rsidP="005A56A6">
      <w:pPr>
        <w:rPr>
          <w:rFonts w:ascii="Times New Roman" w:hAnsi="Times New Roman" w:cs="Times New Roman"/>
          <w:bCs/>
          <w:iCs/>
          <w:sz w:val="18"/>
          <w:szCs w:val="18"/>
        </w:rPr>
      </w:pPr>
      <w:r w:rsidRPr="00AE4638">
        <w:rPr>
          <w:rFonts w:ascii="Times New Roman" w:hAnsi="Times New Roman" w:cs="Times New Roman"/>
          <w:b/>
          <w:bCs/>
          <w:iCs/>
          <w:sz w:val="18"/>
          <w:szCs w:val="18"/>
          <w:u w:val="single"/>
        </w:rPr>
        <w:t xml:space="preserve">Categorie di dati e modalità di trattamento </w:t>
      </w:r>
    </w:p>
    <w:p w:rsidR="005A56A6" w:rsidRPr="00AE4638" w:rsidRDefault="005A56A6" w:rsidP="005A56A6">
      <w:pPr>
        <w:jc w:val="both"/>
        <w:rPr>
          <w:rFonts w:ascii="Times New Roman" w:hAnsi="Times New Roman" w:cs="Times New Roman"/>
          <w:bCs/>
          <w:iCs/>
          <w:sz w:val="18"/>
          <w:szCs w:val="18"/>
        </w:rPr>
      </w:pPr>
      <w:r w:rsidRPr="00AE4638">
        <w:rPr>
          <w:rFonts w:ascii="Times New Roman" w:hAnsi="Times New Roman" w:cs="Times New Roman"/>
          <w:bCs/>
          <w:iCs/>
          <w:sz w:val="18"/>
          <w:szCs w:val="18"/>
        </w:rPr>
        <w:t xml:space="preserve">Le categorie dei dati trattati potranno comprendere dati personali comuni, particolari e giudiziari ed ogni altro dato personale rilevante per l’adempimento del servizio dell’Ente specificamente esercitato. Il trattamento dei dati viene effettuato dalle persone autorizzate al trattamento in modo da garantire la massima sicurezza e riservatezza e potrà essere attuato mediante strumenti manuali, informatici e telematici idonei a memorizzarli, gestirli e trasmetterli. Il Titolare adotta misure tecniche ed organizzative adeguate a garantire un livello di sicurezza adeguato al rischio ai sensi dell'art. 32 del Regolamento (UE) 2016/679. L’Ente non ricorre a processi decisionali automatizzati sulla base dei dati personali, compresa la </w:t>
      </w:r>
      <w:proofErr w:type="spellStart"/>
      <w:r w:rsidRPr="00AE4638">
        <w:rPr>
          <w:rFonts w:ascii="Times New Roman" w:hAnsi="Times New Roman" w:cs="Times New Roman"/>
          <w:bCs/>
          <w:iCs/>
          <w:sz w:val="18"/>
          <w:szCs w:val="18"/>
        </w:rPr>
        <w:t>profilazione</w:t>
      </w:r>
      <w:proofErr w:type="spellEnd"/>
      <w:r w:rsidRPr="00AE4638">
        <w:rPr>
          <w:rFonts w:ascii="Times New Roman" w:hAnsi="Times New Roman" w:cs="Times New Roman"/>
          <w:bCs/>
          <w:iCs/>
          <w:sz w:val="18"/>
          <w:szCs w:val="18"/>
        </w:rPr>
        <w:t>, nel rispetto delle garanzie previste dall’art. 22 del Regolamento UE.</w:t>
      </w:r>
    </w:p>
    <w:p w:rsidR="005A56A6" w:rsidRPr="00AE4638" w:rsidRDefault="005A56A6" w:rsidP="005A56A6">
      <w:pPr>
        <w:rPr>
          <w:rFonts w:ascii="Times New Roman" w:hAnsi="Times New Roman" w:cs="Times New Roman"/>
          <w:bCs/>
          <w:iCs/>
          <w:sz w:val="18"/>
          <w:szCs w:val="18"/>
        </w:rPr>
      </w:pPr>
      <w:r w:rsidRPr="00AE4638">
        <w:rPr>
          <w:rFonts w:ascii="Times New Roman" w:hAnsi="Times New Roman" w:cs="Times New Roman"/>
          <w:b/>
          <w:iCs/>
          <w:sz w:val="18"/>
          <w:szCs w:val="18"/>
          <w:u w:val="single"/>
        </w:rPr>
        <w:t>Comunicazione e diffusione dei dati</w:t>
      </w:r>
    </w:p>
    <w:p w:rsidR="005A56A6" w:rsidRPr="00AE4638" w:rsidRDefault="005A56A6" w:rsidP="005A56A6">
      <w:pPr>
        <w:jc w:val="both"/>
        <w:rPr>
          <w:rFonts w:ascii="Times New Roman" w:hAnsi="Times New Roman" w:cs="Times New Roman"/>
          <w:bCs/>
          <w:iCs/>
          <w:sz w:val="18"/>
          <w:szCs w:val="18"/>
        </w:rPr>
      </w:pPr>
      <w:r w:rsidRPr="00AE4638">
        <w:rPr>
          <w:rFonts w:ascii="Times New Roman" w:hAnsi="Times New Roman" w:cs="Times New Roman"/>
          <w:bCs/>
          <w:iCs/>
          <w:sz w:val="18"/>
          <w:szCs w:val="18"/>
        </w:rPr>
        <w:t>I dati potranno essere comunicati, esclusivamente per le finalità sopra indicate, al personale autorizzato dell’Ente e a collaboratori autonomi, professionisti e consulenti, società che prestano attività di supporto per la realizzazione e la gestione delle attività istituzionali dell’Ente, a tal fine debitamente nominati responsabili ex art. 28 Regolamento UE o contitolari. L’Ente può comunicare i dati personali acquisiti anche ad altre p.a., se necessario per eventuali procedimenti di propria competenza istituzionale, nonché a tutti quei soggetti pubblici ai quali, in presenza dei relativi presupposti, la comunicazione è prevista da norme di legge o regolamenti. I dati raccolti di norma non vengono trasferiti in Paesi non appartenenti all’Unione Europea; ma in ogni caso possono essere comunicati al di fuori dell’UE esclusivamente sulla base di una decisione di adeguatezza da parte della Commissione europea, ex art. 45 del Regolamento (UE) 2016/679; tramite l’adozione di una delle misure di garanzia indicate dall’art. 46 del Regolamento (UE) 2016/679 (ad esempio le clausole tipo di protezione dei dati adottate dalla Commissione europea); o, in mancanza di una delle condizioni sopra indicate, tramite l’adozione delle condizioni di cui all’art. 49 del Regolamento (UE) 2016/679.</w:t>
      </w:r>
    </w:p>
    <w:p w:rsidR="005A56A6" w:rsidRPr="00AE4638" w:rsidRDefault="005A56A6" w:rsidP="005A56A6">
      <w:pPr>
        <w:rPr>
          <w:rFonts w:ascii="Times New Roman" w:hAnsi="Times New Roman" w:cs="Times New Roman"/>
          <w:iCs/>
          <w:sz w:val="18"/>
          <w:szCs w:val="18"/>
        </w:rPr>
      </w:pPr>
      <w:r w:rsidRPr="00AE4638">
        <w:rPr>
          <w:rFonts w:ascii="Times New Roman" w:hAnsi="Times New Roman" w:cs="Times New Roman"/>
          <w:b/>
          <w:iCs/>
          <w:sz w:val="18"/>
          <w:szCs w:val="18"/>
          <w:u w:val="single"/>
        </w:rPr>
        <w:t>Tempo di conservazione dei dati</w:t>
      </w:r>
      <w:r w:rsidRPr="00AE4638">
        <w:rPr>
          <w:rFonts w:ascii="Times New Roman" w:hAnsi="Times New Roman" w:cs="Times New Roman"/>
          <w:iCs/>
          <w:sz w:val="18"/>
          <w:szCs w:val="18"/>
        </w:rPr>
        <w:t xml:space="preserve"> </w:t>
      </w:r>
    </w:p>
    <w:p w:rsidR="005A56A6" w:rsidRPr="00AE4638" w:rsidRDefault="005A56A6" w:rsidP="005A56A6">
      <w:pPr>
        <w:jc w:val="both"/>
        <w:rPr>
          <w:rFonts w:ascii="Times New Roman" w:hAnsi="Times New Roman" w:cs="Times New Roman"/>
          <w:iCs/>
          <w:sz w:val="18"/>
          <w:szCs w:val="18"/>
        </w:rPr>
      </w:pPr>
      <w:r w:rsidRPr="00AE4638">
        <w:rPr>
          <w:rFonts w:ascii="Times New Roman" w:hAnsi="Times New Roman" w:cs="Times New Roman"/>
          <w:iCs/>
          <w:sz w:val="18"/>
          <w:szCs w:val="18"/>
        </w:rPr>
        <w:t xml:space="preserve">I dati saranno trattati per tutto il tempo necessario all’erogazione del servizio specificamente richiesto ed in ogni caso per il periodo di tempo in cui l’Ente è soggetto agli obblighi di conservazione </w:t>
      </w:r>
      <w:r w:rsidRPr="00AE4638">
        <w:rPr>
          <w:rFonts w:ascii="Times New Roman" w:hAnsi="Times New Roman" w:cs="Times New Roman"/>
          <w:i/>
          <w:sz w:val="18"/>
          <w:szCs w:val="18"/>
        </w:rPr>
        <w:t xml:space="preserve">ex </w:t>
      </w:r>
      <w:proofErr w:type="spellStart"/>
      <w:r w:rsidRPr="00AE4638">
        <w:rPr>
          <w:rFonts w:ascii="Times New Roman" w:hAnsi="Times New Roman" w:cs="Times New Roman"/>
          <w:i/>
          <w:sz w:val="18"/>
          <w:szCs w:val="18"/>
        </w:rPr>
        <w:t>lege</w:t>
      </w:r>
      <w:proofErr w:type="spellEnd"/>
      <w:r w:rsidRPr="00AE4638">
        <w:rPr>
          <w:rFonts w:ascii="Times New Roman" w:hAnsi="Times New Roman" w:cs="Times New Roman"/>
          <w:iCs/>
          <w:sz w:val="18"/>
          <w:szCs w:val="18"/>
        </w:rPr>
        <w:t>, fatta salva l’ulteriore conservazione degli stessi laddove necessaria ai legittimi interessi del Titolare e all’adempimento di specifici obblighi giudiziari.  </w:t>
      </w:r>
    </w:p>
    <w:p w:rsidR="005A56A6" w:rsidRPr="00AE4638" w:rsidRDefault="005A56A6" w:rsidP="005A56A6">
      <w:pPr>
        <w:rPr>
          <w:rFonts w:ascii="Times New Roman" w:hAnsi="Times New Roman" w:cs="Times New Roman"/>
          <w:iCs/>
          <w:sz w:val="18"/>
          <w:szCs w:val="18"/>
        </w:rPr>
      </w:pPr>
      <w:r w:rsidRPr="00AE4638">
        <w:rPr>
          <w:rFonts w:ascii="Times New Roman" w:hAnsi="Times New Roman" w:cs="Times New Roman"/>
          <w:b/>
          <w:iCs/>
          <w:sz w:val="18"/>
          <w:szCs w:val="18"/>
          <w:u w:val="single"/>
        </w:rPr>
        <w:t>Diritti dell’interessato</w:t>
      </w:r>
    </w:p>
    <w:p w:rsidR="005A56A6" w:rsidRPr="00AE4638" w:rsidRDefault="005A56A6" w:rsidP="005A56A6">
      <w:pPr>
        <w:jc w:val="both"/>
        <w:rPr>
          <w:rFonts w:ascii="Times New Roman" w:hAnsi="Times New Roman" w:cs="Times New Roman"/>
          <w:iCs/>
          <w:sz w:val="18"/>
          <w:szCs w:val="18"/>
        </w:rPr>
      </w:pPr>
      <w:r w:rsidRPr="00AE4638">
        <w:rPr>
          <w:rFonts w:ascii="Times New Roman" w:hAnsi="Times New Roman" w:cs="Times New Roman"/>
          <w:iCs/>
          <w:sz w:val="18"/>
          <w:szCs w:val="18"/>
        </w:rPr>
        <w:t>L’interessato potrà esercitare, in ogni momento, i diritti riconosciuti dagli articoli 15 e ss. del Regolamento (UE) 2016/679, quali il diritto d’accesso, rettifica, cancellazione, limitazione, portabilità, revoca, inoltrando istanza al Titolare del trattamento ai recapiti più sopra indicati o al DPO al seguente indirizzo dpo@veronicadeirossi.com</w:t>
      </w:r>
    </w:p>
    <w:p w:rsidR="005A56A6" w:rsidRPr="00AE4638" w:rsidRDefault="005A56A6" w:rsidP="005A56A6">
      <w:pPr>
        <w:jc w:val="both"/>
        <w:rPr>
          <w:rFonts w:ascii="Times New Roman" w:hAnsi="Times New Roman" w:cs="Times New Roman"/>
          <w:iCs/>
          <w:sz w:val="18"/>
          <w:szCs w:val="18"/>
        </w:rPr>
      </w:pPr>
      <w:r w:rsidRPr="00AE4638">
        <w:rPr>
          <w:rFonts w:ascii="Times New Roman" w:hAnsi="Times New Roman" w:cs="Times New Roman"/>
          <w:iCs/>
          <w:sz w:val="18"/>
          <w:szCs w:val="18"/>
        </w:rPr>
        <w:t>In base a quanto previsto dall'art. 77 del Regolamento (UE) 2016/679, in caso di presunte violazioni del Regolamento stesso l'interessato potrà proporre reclamo all’Autorità di Controllo Italiana - Garante per la protezione dei dati personali (www.garanteprivacy.it), fatta salva ogni altra forma di ricorso amministrativo o giurisdizionale.</w:t>
      </w:r>
    </w:p>
    <w:p w:rsidR="005A56A6" w:rsidRPr="00AE4638" w:rsidRDefault="005A56A6" w:rsidP="005A56A6">
      <w:pPr>
        <w:rPr>
          <w:rFonts w:ascii="Times New Roman" w:hAnsi="Times New Roman" w:cs="Times New Roman"/>
          <w:b/>
          <w:bCs/>
          <w:iCs/>
          <w:sz w:val="18"/>
          <w:szCs w:val="18"/>
          <w:u w:val="single"/>
        </w:rPr>
      </w:pPr>
      <w:r w:rsidRPr="00AE4638">
        <w:rPr>
          <w:rFonts w:ascii="Times New Roman" w:hAnsi="Times New Roman" w:cs="Times New Roman"/>
          <w:b/>
          <w:bCs/>
          <w:iCs/>
          <w:sz w:val="18"/>
          <w:szCs w:val="18"/>
          <w:u w:val="single"/>
        </w:rPr>
        <w:t>Conferimento dei dati</w:t>
      </w:r>
    </w:p>
    <w:p w:rsidR="005A56A6" w:rsidRPr="00AE4638" w:rsidRDefault="005A56A6" w:rsidP="005A56A6">
      <w:pPr>
        <w:jc w:val="both"/>
        <w:rPr>
          <w:rFonts w:ascii="Times New Roman" w:hAnsi="Times New Roman" w:cs="Times New Roman"/>
          <w:sz w:val="18"/>
          <w:szCs w:val="18"/>
        </w:rPr>
      </w:pPr>
      <w:r w:rsidRPr="00AE4638">
        <w:rPr>
          <w:rFonts w:ascii="Times New Roman" w:hAnsi="Times New Roman" w:cs="Times New Roman"/>
          <w:sz w:val="18"/>
          <w:szCs w:val="18"/>
        </w:rPr>
        <w:t>L’utenza è libera di fornire i dati personali richiesti da ogni singolo servizio dell’Ente, evidenziando in tale sede che il rifiuto di comunicare informazioni obbligatoriamente dovute e necessarie comporta l’impossibilità della corretta erogazione del servizio specificamente richiesto o dovuto.</w:t>
      </w:r>
    </w:p>
    <w:p w:rsidR="00117F2B" w:rsidRDefault="006772B2">
      <w:pPr>
        <w:spacing w:after="0"/>
        <w:ind w:right="1"/>
        <w:jc w:val="center"/>
      </w:pPr>
      <w:r>
        <w:rPr>
          <w:rFonts w:ascii="Century Gothic" w:eastAsia="Century Gothic" w:hAnsi="Century Gothic" w:cs="Century Gothic"/>
          <w:sz w:val="28"/>
        </w:rPr>
        <w:t xml:space="preserve"> </w:t>
      </w:r>
    </w:p>
    <w:sectPr w:rsidR="00117F2B" w:rsidSect="005A56A6">
      <w:pgSz w:w="11900" w:h="16840"/>
      <w:pgMar w:top="284" w:right="559" w:bottom="1440" w:left="57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FB4" w:rsidRDefault="00787FB4" w:rsidP="005A56A6">
      <w:pPr>
        <w:spacing w:after="0" w:line="240" w:lineRule="auto"/>
      </w:pPr>
      <w:r>
        <w:separator/>
      </w:r>
    </w:p>
  </w:endnote>
  <w:endnote w:type="continuationSeparator" w:id="0">
    <w:p w:rsidR="00787FB4" w:rsidRDefault="00787FB4" w:rsidP="005A5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FB4" w:rsidRDefault="00787FB4" w:rsidP="005A56A6">
      <w:pPr>
        <w:spacing w:after="0" w:line="240" w:lineRule="auto"/>
      </w:pPr>
      <w:r>
        <w:separator/>
      </w:r>
    </w:p>
  </w:footnote>
  <w:footnote w:type="continuationSeparator" w:id="0">
    <w:p w:rsidR="00787FB4" w:rsidRDefault="00787FB4" w:rsidP="005A56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F2B"/>
    <w:rsid w:val="00117F2B"/>
    <w:rsid w:val="0015472D"/>
    <w:rsid w:val="001551EE"/>
    <w:rsid w:val="00193AC2"/>
    <w:rsid w:val="001E2C3E"/>
    <w:rsid w:val="005A56A6"/>
    <w:rsid w:val="005B0ED1"/>
    <w:rsid w:val="006772B2"/>
    <w:rsid w:val="00787FB4"/>
    <w:rsid w:val="008A3F5B"/>
    <w:rsid w:val="00D644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026A"/>
  <w15:docId w15:val="{818A1658-7D8A-48EC-BAF4-B7FAE7E1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ind w:left="696" w:hanging="10"/>
      <w:outlineLvl w:val="0"/>
    </w:pPr>
    <w:rPr>
      <w:rFonts w:ascii="Century Gothic" w:eastAsia="Century Gothic" w:hAnsi="Century Gothic" w:cs="Century Gothic"/>
      <w:color w:val="00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entury Gothic" w:eastAsia="Century Gothic" w:hAnsi="Century Gothic" w:cs="Century Gothic"/>
      <w:color w:val="000000"/>
      <w:sz w:val="28"/>
    </w:rPr>
  </w:style>
  <w:style w:type="paragraph" w:styleId="Testofumetto">
    <w:name w:val="Balloon Text"/>
    <w:basedOn w:val="Normale"/>
    <w:link w:val="TestofumettoCarattere"/>
    <w:uiPriority w:val="99"/>
    <w:semiHidden/>
    <w:unhideWhenUsed/>
    <w:rsid w:val="00D6448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64483"/>
    <w:rPr>
      <w:rFonts w:ascii="Segoe UI" w:eastAsia="Calibri" w:hAnsi="Segoe UI" w:cs="Segoe UI"/>
      <w:color w:val="000000"/>
      <w:sz w:val="18"/>
      <w:szCs w:val="18"/>
    </w:rPr>
  </w:style>
  <w:style w:type="paragraph" w:styleId="Intestazione">
    <w:name w:val="header"/>
    <w:basedOn w:val="Normale"/>
    <w:link w:val="IntestazioneCarattere"/>
    <w:uiPriority w:val="99"/>
    <w:unhideWhenUsed/>
    <w:rsid w:val="005A56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56A6"/>
    <w:rPr>
      <w:rFonts w:ascii="Calibri" w:eastAsia="Calibri" w:hAnsi="Calibri" w:cs="Calibri"/>
      <w:color w:val="000000"/>
    </w:rPr>
  </w:style>
  <w:style w:type="paragraph" w:styleId="Pidipagina">
    <w:name w:val="footer"/>
    <w:basedOn w:val="Normale"/>
    <w:link w:val="PidipaginaCarattere"/>
    <w:uiPriority w:val="99"/>
    <w:unhideWhenUsed/>
    <w:rsid w:val="005A56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56A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29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1192</Words>
  <Characters>6796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COMUNE DI MARENO DI PIAVE</vt:lpstr>
    </vt:vector>
  </TitlesOfParts>
  <Company>HP Inc.</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MARENO DI PIAVE</dc:title>
  <dc:subject/>
  <dc:creator>COMUNE DI MARENO DI PIAVE</dc:creator>
  <cp:keywords/>
  <cp:lastModifiedBy>Info</cp:lastModifiedBy>
  <cp:revision>10</cp:revision>
  <cp:lastPrinted>2022-03-18T08:53:00Z</cp:lastPrinted>
  <dcterms:created xsi:type="dcterms:W3CDTF">2022-03-16T12:29:00Z</dcterms:created>
  <dcterms:modified xsi:type="dcterms:W3CDTF">2024-02-08T17:43:00Z</dcterms:modified>
</cp:coreProperties>
</file>